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C1" w:rsidRPr="00AE7E99" w:rsidRDefault="00EC7CC1" w:rsidP="00AE7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99">
        <w:rPr>
          <w:rFonts w:ascii="Times New Roman" w:hAnsi="Times New Roman" w:cs="Times New Roman"/>
          <w:b/>
          <w:bCs/>
          <w:sz w:val="28"/>
          <w:szCs w:val="28"/>
        </w:rPr>
        <w:t>Упрощен порядок лицензирования деятельности по проведению экспертизы промышленной безопасности</w:t>
      </w:r>
      <w:r w:rsidRPr="00AE7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99" w:rsidRPr="00AE7E99" w:rsidRDefault="00AE7E99" w:rsidP="00AE7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9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06.09.2022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AE7E99">
        <w:rPr>
          <w:rFonts w:ascii="Times New Roman" w:hAnsi="Times New Roman" w:cs="Times New Roman"/>
          <w:sz w:val="28"/>
          <w:szCs w:val="28"/>
        </w:rPr>
        <w:t xml:space="preserve"> 1568</w:t>
      </w:r>
      <w:r w:rsidRPr="00AE7E99">
        <w:rPr>
          <w:rFonts w:ascii="Times New Roman" w:hAnsi="Times New Roman" w:cs="Times New Roman"/>
          <w:sz w:val="28"/>
          <w:szCs w:val="28"/>
        </w:rPr>
        <w:br/>
        <w:t>"О внесении изменений в Положение о лицензировании деятельности по проведению экспертизы промышленной безопасности"</w:t>
      </w:r>
    </w:p>
    <w:p w:rsidR="00EC7CC1" w:rsidRPr="00AE7E99" w:rsidRDefault="00EC7CC1" w:rsidP="00AE7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99">
        <w:rPr>
          <w:rFonts w:ascii="Times New Roman" w:hAnsi="Times New Roman" w:cs="Times New Roman"/>
          <w:sz w:val="28"/>
          <w:szCs w:val="28"/>
        </w:rPr>
        <w:t xml:space="preserve">Поправками предусматривается: подача заявлений о предоставлении лицензии, о внесении изменений в реестр лицензий посредством портала </w:t>
      </w:r>
      <w:proofErr w:type="spellStart"/>
      <w:r w:rsidRPr="00AE7E9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E7E99">
        <w:rPr>
          <w:rFonts w:ascii="Times New Roman" w:hAnsi="Times New Roman" w:cs="Times New Roman"/>
          <w:sz w:val="28"/>
          <w:szCs w:val="28"/>
        </w:rPr>
        <w:t xml:space="preserve">; сокращение перечня представляемых в лицензирующий орган сведений; сокращение срока предоставления лицензий, внесения изменений в реестр лицензий; проведение выездной оценки соответствия соискателя лицензии, лицензиата лицензионным требованиям с использованием дистанционных форм взаимодействия. </w:t>
      </w:r>
    </w:p>
    <w:p w:rsidR="00C73162" w:rsidRDefault="00C73162"/>
    <w:sectPr w:rsidR="00C7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C1"/>
    <w:rsid w:val="00AE7E99"/>
    <w:rsid w:val="00C73162"/>
    <w:rsid w:val="00E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4D29"/>
  <w15:chartTrackingRefBased/>
  <w15:docId w15:val="{78DFA2B9-FA4F-4CEF-A2BA-0DA40BEE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2022-09-14T10:25:00Z</dcterms:created>
  <dcterms:modified xsi:type="dcterms:W3CDTF">2022-09-14T10:33:00Z</dcterms:modified>
</cp:coreProperties>
</file>